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3F305C" w:rsidRDefault="00A723BE" w:rsidP="00A723BE">
      <w:pPr>
        <w:spacing w:line="360" w:lineRule="auto"/>
        <w:jc w:val="center"/>
        <w:rPr>
          <w:rFonts w:ascii="Times New Roman" w:hAnsi="Times New Roman" w:cs="Times New Roman"/>
          <w:b/>
          <w:sz w:val="32"/>
          <w:szCs w:val="32"/>
        </w:rPr>
      </w:pPr>
      <w:r w:rsidRPr="003F305C">
        <w:rPr>
          <w:rFonts w:ascii="Times New Roman" w:hAnsi="Times New Roman" w:cs="Times New Roman"/>
          <w:b/>
          <w:sz w:val="32"/>
          <w:szCs w:val="32"/>
        </w:rPr>
        <w:t>A Moving Target Detection Algorithm Based on the Dynamic Background</w:t>
      </w:r>
    </w:p>
    <w:p w:rsidR="00A723BE" w:rsidRPr="003F305C" w:rsidRDefault="00A723BE" w:rsidP="00A723BE">
      <w:pPr>
        <w:spacing w:line="360" w:lineRule="auto"/>
        <w:jc w:val="center"/>
        <w:rPr>
          <w:rFonts w:ascii="Times New Roman" w:hAnsi="Times New Roman" w:cs="Times New Roman"/>
          <w:b/>
          <w:sz w:val="32"/>
          <w:szCs w:val="32"/>
        </w:rPr>
      </w:pPr>
      <w:r w:rsidRPr="003F305C">
        <w:rPr>
          <w:rFonts w:ascii="Times New Roman" w:hAnsi="Times New Roman" w:cs="Times New Roman"/>
          <w:b/>
          <w:sz w:val="32"/>
          <w:szCs w:val="32"/>
        </w:rPr>
        <w:t>Abstract</w:t>
      </w:r>
    </w:p>
    <w:p w:rsidR="00A723BE" w:rsidRDefault="00A723BE" w:rsidP="00A723BE">
      <w:pPr>
        <w:spacing w:line="360" w:lineRule="auto"/>
        <w:jc w:val="both"/>
        <w:rPr>
          <w:rFonts w:ascii="Times New Roman" w:hAnsi="Times New Roman" w:cs="Times New Roman"/>
          <w:sz w:val="24"/>
          <w:szCs w:val="24"/>
        </w:rPr>
      </w:pPr>
      <w:r w:rsidRPr="00A723BE">
        <w:rPr>
          <w:rFonts w:ascii="Times New Roman" w:hAnsi="Times New Roman" w:cs="Times New Roman"/>
          <w:sz w:val="24"/>
          <w:szCs w:val="24"/>
        </w:rPr>
        <w:t xml:space="preserve"> Advantages and disadvantages of two common algorithms frequently used in the moving target detection: background subtraction method and frame difference method are analyzed and compared in this paper. Then based on the background subtraction method, a moving target detection algorithm is proposed. The background image used to process the next frame image is generated through superposition of the current frame image and the current background image with a certain probability. This algorithm makes the objects which stay long time to be a part of the background after a certain period of time, but not be detected as a part of foreground. The </w:t>
      </w:r>
      <w:proofErr w:type="gramStart"/>
      <w:r w:rsidRPr="00A723BE">
        <w:rPr>
          <w:rFonts w:ascii="Times New Roman" w:hAnsi="Times New Roman" w:cs="Times New Roman"/>
          <w:sz w:val="24"/>
          <w:szCs w:val="24"/>
        </w:rPr>
        <w:t>experimental</w:t>
      </w:r>
      <w:proofErr w:type="gramEnd"/>
      <w:r w:rsidRPr="00A723BE">
        <w:rPr>
          <w:rFonts w:ascii="Times New Roman" w:hAnsi="Times New Roman" w:cs="Times New Roman"/>
          <w:sz w:val="24"/>
          <w:szCs w:val="24"/>
        </w:rPr>
        <w:t xml:space="preserve"> results show that this algorithm can detect moving targets more effectively and precisely. </w:t>
      </w:r>
    </w:p>
    <w:p w:rsidR="00A723BE" w:rsidRPr="00A723BE" w:rsidRDefault="00A723BE" w:rsidP="00A723BE">
      <w:pPr>
        <w:spacing w:line="360" w:lineRule="auto"/>
        <w:jc w:val="both"/>
        <w:rPr>
          <w:rFonts w:ascii="Times New Roman" w:hAnsi="Times New Roman" w:cs="Times New Roman"/>
          <w:sz w:val="24"/>
          <w:szCs w:val="24"/>
        </w:rPr>
      </w:pPr>
      <w:r w:rsidRPr="00A723BE">
        <w:rPr>
          <w:rFonts w:ascii="Times New Roman" w:hAnsi="Times New Roman" w:cs="Times New Roman"/>
          <w:b/>
          <w:sz w:val="24"/>
          <w:szCs w:val="24"/>
        </w:rPr>
        <w:t>Keywords</w:t>
      </w:r>
      <w:r w:rsidRPr="00A723BE">
        <w:rPr>
          <w:rFonts w:ascii="Times New Roman" w:hAnsi="Times New Roman" w:cs="Times New Roman"/>
          <w:sz w:val="24"/>
          <w:szCs w:val="24"/>
        </w:rPr>
        <w:t>-background subtraction; frame difference; moving target detection; dynamic background</w:t>
      </w:r>
    </w:p>
    <w:sectPr w:rsidR="00A723BE" w:rsidRPr="00A723BE"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23BE"/>
    <w:rsid w:val="00073DB9"/>
    <w:rsid w:val="00262650"/>
    <w:rsid w:val="003F305C"/>
    <w:rsid w:val="008E29FC"/>
    <w:rsid w:val="00921BC5"/>
    <w:rsid w:val="00A72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vital</cp:lastModifiedBy>
  <cp:revision>2</cp:revision>
  <dcterms:created xsi:type="dcterms:W3CDTF">2019-05-21T11:09:00Z</dcterms:created>
  <dcterms:modified xsi:type="dcterms:W3CDTF">2019-05-22T08:28:00Z</dcterms:modified>
</cp:coreProperties>
</file>